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FBB" w:rsidRPr="001629D9" w:rsidRDefault="00487FBB" w:rsidP="00C43ACA">
      <w:pPr>
        <w:jc w:val="center"/>
        <w:rPr>
          <w:sz w:val="24"/>
          <w:lang w:val="fr-FR"/>
        </w:rPr>
      </w:pPr>
      <w:bookmarkStart w:id="0" w:name="_GoBack"/>
      <w:r w:rsidRPr="001629D9">
        <w:rPr>
          <w:sz w:val="24"/>
          <w:lang w:val="fr-FR"/>
        </w:rPr>
        <w:t xml:space="preserve">I </w:t>
      </w:r>
      <w:r w:rsidR="00435F9B" w:rsidRPr="001629D9">
        <w:rPr>
          <w:sz w:val="24"/>
          <w:lang w:val="fr-FR"/>
        </w:rPr>
        <w:t>turniej ŻEGNAJ ZIMO !</w:t>
      </w:r>
    </w:p>
    <w:p w:rsidR="007B5426" w:rsidRPr="001629D9" w:rsidRDefault="007B5426" w:rsidP="00C43ACA">
      <w:pPr>
        <w:jc w:val="center"/>
        <w:rPr>
          <w:color w:val="FF0000"/>
          <w:sz w:val="24"/>
          <w:lang w:val="fr-FR"/>
        </w:rPr>
      </w:pPr>
      <w:r w:rsidRPr="001629D9">
        <w:rPr>
          <w:color w:val="FF0000"/>
          <w:sz w:val="24"/>
          <w:lang w:val="fr-FR"/>
        </w:rPr>
        <w:t>Grand Prix Darta TEN#CODE</w:t>
      </w:r>
    </w:p>
    <w:p w:rsidR="007B5426" w:rsidRPr="001629D9" w:rsidRDefault="007B5426" w:rsidP="00C43ACA">
      <w:pPr>
        <w:jc w:val="center"/>
        <w:rPr>
          <w:u w:val="single"/>
          <w:lang w:val="fr-FR"/>
        </w:rPr>
      </w:pPr>
      <w:r w:rsidRPr="001629D9">
        <w:rPr>
          <w:u w:val="single"/>
          <w:lang w:val="fr-FR"/>
        </w:rPr>
        <w:t>Regulamin Grand Prix Darta TEN#CODE</w:t>
      </w:r>
    </w:p>
    <w:p w:rsidR="007B5426" w:rsidRPr="001629D9" w:rsidRDefault="007B5426">
      <w:pPr>
        <w:rPr>
          <w:b/>
          <w:color w:val="000000"/>
          <w:lang w:val="fr-FR"/>
        </w:rPr>
      </w:pPr>
    </w:p>
    <w:p w:rsidR="007B5426" w:rsidRPr="001629D9" w:rsidRDefault="007B5426">
      <w:pPr>
        <w:rPr>
          <w:b/>
          <w:color w:val="000000"/>
          <w:lang w:val="fr-FR"/>
        </w:rPr>
      </w:pPr>
    </w:p>
    <w:p w:rsidR="007B5426" w:rsidRPr="001629D9" w:rsidRDefault="0028749D">
      <w:pPr>
        <w:rPr>
          <w:b/>
          <w:color w:val="000000"/>
        </w:rPr>
      </w:pPr>
      <w:r w:rsidRPr="001629D9">
        <w:rPr>
          <w:b/>
          <w:color w:val="000000"/>
        </w:rPr>
        <w:t>Or</w:t>
      </w:r>
      <w:r w:rsidR="007B5426" w:rsidRPr="001629D9">
        <w:rPr>
          <w:b/>
          <w:color w:val="000000"/>
        </w:rPr>
        <w:t>g</w:t>
      </w:r>
      <w:r w:rsidRPr="001629D9">
        <w:rPr>
          <w:b/>
          <w:color w:val="000000"/>
        </w:rPr>
        <w:t>a</w:t>
      </w:r>
      <w:r w:rsidR="007B5426" w:rsidRPr="001629D9">
        <w:rPr>
          <w:b/>
          <w:color w:val="000000"/>
        </w:rPr>
        <w:t>nizator turnieju firma RYWAL</w:t>
      </w:r>
    </w:p>
    <w:p w:rsidR="007B5426" w:rsidRPr="001629D9" w:rsidRDefault="007B5426" w:rsidP="00390E65">
      <w:pPr>
        <w:ind w:left="2124" w:firstLine="708"/>
        <w:rPr>
          <w:strike/>
          <w:color w:val="000000"/>
        </w:rPr>
      </w:pPr>
      <w:r w:rsidRPr="001629D9">
        <w:rPr>
          <w:b/>
          <w:color w:val="000000"/>
        </w:rPr>
        <w:t>ZGŁOSZENIE UCZESTNICTWA</w:t>
      </w:r>
    </w:p>
    <w:p w:rsidR="007B5426" w:rsidRPr="001629D9" w:rsidRDefault="007B5426" w:rsidP="00BE6029">
      <w:pPr>
        <w:jc w:val="both"/>
        <w:rPr>
          <w:sz w:val="20"/>
        </w:rPr>
      </w:pPr>
      <w:r w:rsidRPr="001629D9">
        <w:rPr>
          <w:sz w:val="20"/>
        </w:rPr>
        <w:t>1. Zgłoszenia do turnieju przyjmowane są:</w:t>
      </w:r>
    </w:p>
    <w:p w:rsidR="007B5426" w:rsidRPr="001629D9" w:rsidRDefault="007B5426" w:rsidP="00C2589D">
      <w:pPr>
        <w:pStyle w:val="Akapitzlist"/>
        <w:numPr>
          <w:ilvl w:val="0"/>
          <w:numId w:val="1"/>
        </w:numPr>
        <w:rPr>
          <w:sz w:val="20"/>
        </w:rPr>
      </w:pPr>
      <w:r w:rsidRPr="001629D9">
        <w:rPr>
          <w:sz w:val="20"/>
        </w:rPr>
        <w:t xml:space="preserve">w recepcji Family Bowling Center, ul </w:t>
      </w:r>
      <w:proofErr w:type="spellStart"/>
      <w:r w:rsidRPr="001629D9">
        <w:rPr>
          <w:sz w:val="20"/>
        </w:rPr>
        <w:t>Boenigka</w:t>
      </w:r>
      <w:proofErr w:type="spellEnd"/>
      <w:r w:rsidRPr="001629D9">
        <w:rPr>
          <w:sz w:val="20"/>
        </w:rPr>
        <w:t xml:space="preserve"> 29, Tel 89 527 16 00,</w:t>
      </w:r>
    </w:p>
    <w:p w:rsidR="007B5426" w:rsidRPr="001629D9" w:rsidRDefault="007B5426" w:rsidP="00C2589D">
      <w:pPr>
        <w:pStyle w:val="Akapitzlist"/>
        <w:numPr>
          <w:ilvl w:val="0"/>
          <w:numId w:val="1"/>
        </w:numPr>
        <w:rPr>
          <w:sz w:val="20"/>
        </w:rPr>
      </w:pPr>
      <w:r w:rsidRPr="001629D9">
        <w:rPr>
          <w:color w:val="000000"/>
          <w:sz w:val="20"/>
        </w:rPr>
        <w:t>mailem</w:t>
      </w:r>
      <w:r w:rsidRPr="001629D9">
        <w:rPr>
          <w:sz w:val="20"/>
        </w:rPr>
        <w:t xml:space="preserve"> na adres gpd.tencode@gmail.com,</w:t>
      </w:r>
    </w:p>
    <w:p w:rsidR="007B5426" w:rsidRPr="001629D9" w:rsidRDefault="007B5426" w:rsidP="00C2589D">
      <w:pPr>
        <w:pStyle w:val="Akapitzlist"/>
        <w:numPr>
          <w:ilvl w:val="0"/>
          <w:numId w:val="1"/>
        </w:numPr>
        <w:rPr>
          <w:sz w:val="20"/>
        </w:rPr>
      </w:pPr>
      <w:r w:rsidRPr="001629D9">
        <w:rPr>
          <w:sz w:val="20"/>
        </w:rPr>
        <w:t>przez zapisanie się do organizatora turnieju</w:t>
      </w:r>
      <w:r w:rsidRPr="001629D9">
        <w:rPr>
          <w:color w:val="FF0000"/>
          <w:sz w:val="20"/>
        </w:rPr>
        <w:t xml:space="preserve"> </w:t>
      </w:r>
      <w:r w:rsidRPr="001629D9">
        <w:rPr>
          <w:color w:val="000000"/>
          <w:sz w:val="20"/>
        </w:rPr>
        <w:t>pod nr 606612934,</w:t>
      </w:r>
    </w:p>
    <w:p w:rsidR="007B5426" w:rsidRPr="001629D9" w:rsidRDefault="007B5426" w:rsidP="00C2589D">
      <w:pPr>
        <w:pStyle w:val="Akapitzlist"/>
        <w:numPr>
          <w:ilvl w:val="0"/>
          <w:numId w:val="1"/>
        </w:numPr>
        <w:rPr>
          <w:sz w:val="20"/>
        </w:rPr>
      </w:pPr>
      <w:r w:rsidRPr="001629D9">
        <w:rPr>
          <w:sz w:val="20"/>
        </w:rPr>
        <w:t>lub w dniu turnieju, najpóźniej 15 minut przed rozpoczęciem losowania zawodników.</w:t>
      </w:r>
    </w:p>
    <w:p w:rsidR="007B5426" w:rsidRPr="001629D9" w:rsidRDefault="007B5426" w:rsidP="00BE6029">
      <w:pPr>
        <w:jc w:val="both"/>
        <w:rPr>
          <w:sz w:val="20"/>
        </w:rPr>
      </w:pPr>
      <w:r w:rsidRPr="001629D9">
        <w:rPr>
          <w:sz w:val="20"/>
        </w:rPr>
        <w:t>2. Moment losowania jest jednoznaczny z zamknięciem listy uczestników turnieju. Osoby, które się     nie zgłoszą nie będą dopisywane do listy.</w:t>
      </w:r>
    </w:p>
    <w:p w:rsidR="007B5426" w:rsidRPr="001629D9" w:rsidRDefault="007B5426" w:rsidP="00BE6029">
      <w:pPr>
        <w:jc w:val="both"/>
        <w:rPr>
          <w:sz w:val="20"/>
        </w:rPr>
      </w:pPr>
      <w:r w:rsidRPr="001629D9">
        <w:rPr>
          <w:sz w:val="20"/>
        </w:rPr>
        <w:t>3. Uczestnictwo w turnieju potwierdza uiszczenie 10 zł wpisowego przed rozpoczęciem turnieju.</w:t>
      </w:r>
    </w:p>
    <w:p w:rsidR="007B5426" w:rsidRPr="001629D9" w:rsidRDefault="007B5426" w:rsidP="00BE6029">
      <w:pPr>
        <w:jc w:val="both"/>
        <w:rPr>
          <w:sz w:val="20"/>
        </w:rPr>
      </w:pPr>
      <w:r w:rsidRPr="001629D9">
        <w:rPr>
          <w:sz w:val="20"/>
        </w:rPr>
        <w:t xml:space="preserve">4. Turniej rozpoczyna się </w:t>
      </w:r>
      <w:r w:rsidR="00BD4E1D" w:rsidRPr="001629D9">
        <w:rPr>
          <w:sz w:val="20"/>
        </w:rPr>
        <w:t>10</w:t>
      </w:r>
      <w:r w:rsidRPr="001629D9">
        <w:rPr>
          <w:sz w:val="20"/>
        </w:rPr>
        <w:t xml:space="preserve"> marca 2013r o godzinie 13,</w:t>
      </w:r>
      <w:r w:rsidRPr="001629D9">
        <w:rPr>
          <w:sz w:val="20"/>
          <w:vertAlign w:val="superscript"/>
        </w:rPr>
        <w:t>00</w:t>
      </w:r>
      <w:r w:rsidRPr="001629D9">
        <w:rPr>
          <w:sz w:val="20"/>
        </w:rPr>
        <w:t>. O 12,</w:t>
      </w:r>
      <w:r w:rsidRPr="001629D9">
        <w:rPr>
          <w:sz w:val="20"/>
          <w:vertAlign w:val="superscript"/>
        </w:rPr>
        <w:t>45</w:t>
      </w:r>
      <w:r w:rsidRPr="001629D9">
        <w:rPr>
          <w:sz w:val="20"/>
        </w:rPr>
        <w:t xml:space="preserve"> organizator przeprowadzi losowanie, które ustali pary zawodników i </w:t>
      </w:r>
      <w:r w:rsidRPr="001629D9">
        <w:rPr>
          <w:color w:val="000000"/>
          <w:sz w:val="20"/>
        </w:rPr>
        <w:t>harmonogram gier</w:t>
      </w:r>
      <w:r w:rsidRPr="001629D9">
        <w:rPr>
          <w:sz w:val="20"/>
        </w:rPr>
        <w:t>.</w:t>
      </w:r>
    </w:p>
    <w:p w:rsidR="007B5426" w:rsidRPr="001629D9" w:rsidRDefault="007B5426" w:rsidP="00BE6029">
      <w:pPr>
        <w:jc w:val="both"/>
        <w:rPr>
          <w:b/>
        </w:rPr>
      </w:pPr>
      <w:r w:rsidRPr="001629D9">
        <w:rPr>
          <w:b/>
        </w:rPr>
        <w:t>REGULAMIN TURNIEJU cz1.</w:t>
      </w:r>
    </w:p>
    <w:p w:rsidR="007B5426" w:rsidRPr="001629D9" w:rsidRDefault="007B5426" w:rsidP="00BE6029">
      <w:pPr>
        <w:jc w:val="both"/>
        <w:rPr>
          <w:sz w:val="20"/>
        </w:rPr>
      </w:pPr>
      <w:r w:rsidRPr="001629D9">
        <w:rPr>
          <w:sz w:val="20"/>
        </w:rPr>
        <w:t>1. Nagrody:</w:t>
      </w:r>
    </w:p>
    <w:p w:rsidR="007B5426" w:rsidRPr="001629D9" w:rsidRDefault="007B5426" w:rsidP="00390E65">
      <w:pPr>
        <w:numPr>
          <w:ilvl w:val="0"/>
          <w:numId w:val="4"/>
        </w:numPr>
        <w:jc w:val="both"/>
        <w:rPr>
          <w:sz w:val="20"/>
        </w:rPr>
      </w:pPr>
      <w:r w:rsidRPr="001629D9">
        <w:rPr>
          <w:sz w:val="20"/>
        </w:rPr>
        <w:t>Pieniądze z wpisowego w całości przeznaczone są na nagrody pieniężne dla trzech najlepszych zawodników w proporcjach:</w:t>
      </w:r>
    </w:p>
    <w:p w:rsidR="007B5426" w:rsidRPr="001629D9" w:rsidRDefault="007B5426" w:rsidP="00390E65">
      <w:pPr>
        <w:pStyle w:val="Akapitzlist"/>
        <w:numPr>
          <w:ilvl w:val="1"/>
          <w:numId w:val="4"/>
        </w:numPr>
        <w:rPr>
          <w:sz w:val="20"/>
        </w:rPr>
      </w:pPr>
      <w:r w:rsidRPr="001629D9">
        <w:rPr>
          <w:sz w:val="20"/>
        </w:rPr>
        <w:t>I miejsce 50% sumy wpisowego</w:t>
      </w:r>
    </w:p>
    <w:p w:rsidR="007B5426" w:rsidRPr="001629D9" w:rsidRDefault="007B5426" w:rsidP="00390E65">
      <w:pPr>
        <w:pStyle w:val="Akapitzlist"/>
        <w:numPr>
          <w:ilvl w:val="1"/>
          <w:numId w:val="4"/>
        </w:numPr>
        <w:rPr>
          <w:sz w:val="20"/>
        </w:rPr>
      </w:pPr>
      <w:r w:rsidRPr="001629D9">
        <w:rPr>
          <w:sz w:val="20"/>
        </w:rPr>
        <w:t>II miejsce 30% sumy wpisowego</w:t>
      </w:r>
    </w:p>
    <w:p w:rsidR="007B5426" w:rsidRPr="001629D9" w:rsidRDefault="007B5426" w:rsidP="00390E65">
      <w:pPr>
        <w:pStyle w:val="Akapitzlist"/>
        <w:numPr>
          <w:ilvl w:val="1"/>
          <w:numId w:val="4"/>
        </w:numPr>
        <w:rPr>
          <w:sz w:val="20"/>
        </w:rPr>
      </w:pPr>
      <w:r w:rsidRPr="001629D9">
        <w:rPr>
          <w:sz w:val="20"/>
        </w:rPr>
        <w:t>III miejsce 20 % sumy wpisowego</w:t>
      </w:r>
    </w:p>
    <w:p w:rsidR="007B5426" w:rsidRPr="001629D9" w:rsidRDefault="007B5426" w:rsidP="00390E65">
      <w:pPr>
        <w:numPr>
          <w:ilvl w:val="0"/>
          <w:numId w:val="4"/>
        </w:numPr>
        <w:jc w:val="both"/>
        <w:rPr>
          <w:sz w:val="20"/>
        </w:rPr>
      </w:pPr>
      <w:r w:rsidRPr="001629D9">
        <w:rPr>
          <w:sz w:val="20"/>
        </w:rPr>
        <w:t xml:space="preserve">Puchary – ufundowane przez organizatora niezależne od puli wpisowego. </w:t>
      </w:r>
    </w:p>
    <w:p w:rsidR="007B5426" w:rsidRPr="001629D9" w:rsidRDefault="007B5426" w:rsidP="00390E65">
      <w:pPr>
        <w:numPr>
          <w:ilvl w:val="0"/>
          <w:numId w:val="4"/>
        </w:numPr>
        <w:jc w:val="both"/>
        <w:rPr>
          <w:sz w:val="20"/>
        </w:rPr>
      </w:pPr>
      <w:r w:rsidRPr="001629D9">
        <w:rPr>
          <w:sz w:val="20"/>
        </w:rPr>
        <w:t>Karnety wartościowe na grę w kręgle – ufundowane przez Family Bowling Center</w:t>
      </w:r>
    </w:p>
    <w:p w:rsidR="007B5426" w:rsidRPr="001629D9" w:rsidRDefault="007B5426" w:rsidP="00BE6029">
      <w:pPr>
        <w:jc w:val="both"/>
        <w:rPr>
          <w:strike/>
          <w:sz w:val="20"/>
        </w:rPr>
      </w:pPr>
      <w:r w:rsidRPr="001629D9">
        <w:rPr>
          <w:sz w:val="20"/>
        </w:rPr>
        <w:t xml:space="preserve">3. Do czasu rozpoczęcia Grand Prix </w:t>
      </w:r>
      <w:r w:rsidRPr="001629D9">
        <w:rPr>
          <w:color w:val="000000"/>
          <w:sz w:val="20"/>
        </w:rPr>
        <w:t>organizator zastrzega możliwość zmiany regulaminu.</w:t>
      </w:r>
      <w:r w:rsidRPr="001629D9">
        <w:rPr>
          <w:strike/>
          <w:sz w:val="20"/>
        </w:rPr>
        <w:t xml:space="preserve"> </w:t>
      </w:r>
    </w:p>
    <w:p w:rsidR="007B5426" w:rsidRPr="001629D9" w:rsidRDefault="007B5426" w:rsidP="00BE6029">
      <w:pPr>
        <w:jc w:val="both"/>
        <w:rPr>
          <w:sz w:val="20"/>
        </w:rPr>
      </w:pPr>
      <w:r w:rsidRPr="001629D9">
        <w:rPr>
          <w:sz w:val="20"/>
        </w:rPr>
        <w:t>4. Dla wszystkich uczestników turnieju piwo w promocyjnej cenie.</w:t>
      </w:r>
    </w:p>
    <w:p w:rsidR="007B5426" w:rsidRPr="001629D9" w:rsidRDefault="007B5426" w:rsidP="00BE6029">
      <w:pPr>
        <w:jc w:val="both"/>
        <w:rPr>
          <w:sz w:val="20"/>
        </w:rPr>
      </w:pPr>
      <w:r w:rsidRPr="001629D9">
        <w:rPr>
          <w:sz w:val="20"/>
        </w:rPr>
        <w:t xml:space="preserve">5. Dla osób towarzyszących </w:t>
      </w:r>
      <w:proofErr w:type="spellStart"/>
      <w:r w:rsidRPr="001629D9">
        <w:rPr>
          <w:sz w:val="20"/>
        </w:rPr>
        <w:t>darterom</w:t>
      </w:r>
      <w:proofErr w:type="spellEnd"/>
      <w:r w:rsidRPr="001629D9">
        <w:rPr>
          <w:sz w:val="20"/>
        </w:rPr>
        <w:t xml:space="preserve"> w trakcie trwania turnieju przysługuje zniżka:</w:t>
      </w:r>
    </w:p>
    <w:p w:rsidR="007B5426" w:rsidRPr="001629D9" w:rsidRDefault="007B5426" w:rsidP="00390E65">
      <w:pPr>
        <w:numPr>
          <w:ilvl w:val="0"/>
          <w:numId w:val="3"/>
        </w:numPr>
        <w:jc w:val="both"/>
        <w:rPr>
          <w:sz w:val="20"/>
        </w:rPr>
      </w:pPr>
      <w:r w:rsidRPr="001629D9">
        <w:rPr>
          <w:sz w:val="20"/>
        </w:rPr>
        <w:t>10 %  w salonie zabaw dla dzieci BAJKA</w:t>
      </w:r>
    </w:p>
    <w:p w:rsidR="007B5426" w:rsidRPr="001629D9" w:rsidRDefault="007B5426" w:rsidP="00390E65">
      <w:pPr>
        <w:numPr>
          <w:ilvl w:val="0"/>
          <w:numId w:val="3"/>
        </w:numPr>
        <w:jc w:val="both"/>
        <w:rPr>
          <w:sz w:val="20"/>
        </w:rPr>
      </w:pPr>
      <w:r w:rsidRPr="001629D9">
        <w:rPr>
          <w:sz w:val="20"/>
        </w:rPr>
        <w:t xml:space="preserve">10 zniżka na grę w kręgle. </w:t>
      </w:r>
    </w:p>
    <w:p w:rsidR="007B5426" w:rsidRPr="001629D9" w:rsidRDefault="007B5426" w:rsidP="00BE6029">
      <w:pPr>
        <w:jc w:val="both"/>
        <w:rPr>
          <w:sz w:val="20"/>
        </w:rPr>
      </w:pPr>
      <w:r w:rsidRPr="001629D9">
        <w:rPr>
          <w:sz w:val="20"/>
        </w:rPr>
        <w:t xml:space="preserve">Warto więc chociaż raz wziąć ze sobą żonę i dzieci </w:t>
      </w:r>
      <w:r w:rsidRPr="001629D9">
        <w:rPr>
          <w:sz w:val="20"/>
        </w:rPr>
        <w:sym w:font="Wingdings" w:char="F04A"/>
      </w:r>
      <w:r w:rsidRPr="001629D9">
        <w:rPr>
          <w:sz w:val="20"/>
        </w:rPr>
        <w:t xml:space="preserve"> </w:t>
      </w:r>
    </w:p>
    <w:p w:rsidR="007B5426" w:rsidRPr="001629D9" w:rsidRDefault="007B5426" w:rsidP="00BE6029">
      <w:pPr>
        <w:jc w:val="both"/>
        <w:rPr>
          <w:b/>
        </w:rPr>
      </w:pPr>
      <w:r w:rsidRPr="001629D9">
        <w:rPr>
          <w:b/>
        </w:rPr>
        <w:lastRenderedPageBreak/>
        <w:t>REGULAMIN TURNIEJU cz2.</w:t>
      </w:r>
    </w:p>
    <w:p w:rsidR="007B5426" w:rsidRPr="001629D9" w:rsidRDefault="007B5426" w:rsidP="00BE6029">
      <w:pPr>
        <w:jc w:val="both"/>
        <w:rPr>
          <w:sz w:val="20"/>
        </w:rPr>
      </w:pPr>
      <w:r w:rsidRPr="001629D9">
        <w:rPr>
          <w:sz w:val="20"/>
        </w:rPr>
        <w:t xml:space="preserve">1. Turniej Grand Prix </w:t>
      </w:r>
      <w:proofErr w:type="spellStart"/>
      <w:r w:rsidRPr="001629D9">
        <w:rPr>
          <w:sz w:val="20"/>
        </w:rPr>
        <w:t>Dart</w:t>
      </w:r>
      <w:proofErr w:type="spellEnd"/>
      <w:r w:rsidRPr="001629D9">
        <w:rPr>
          <w:sz w:val="20"/>
        </w:rPr>
        <w:t xml:space="preserve"> TEN#CODE  501 </w:t>
      </w:r>
      <w:proofErr w:type="spellStart"/>
      <w:r w:rsidRPr="001629D9">
        <w:rPr>
          <w:sz w:val="20"/>
        </w:rPr>
        <w:t>Double</w:t>
      </w:r>
      <w:proofErr w:type="spellEnd"/>
      <w:r w:rsidRPr="001629D9">
        <w:rPr>
          <w:sz w:val="20"/>
        </w:rPr>
        <w:t xml:space="preserve"> Out zostanie rozegrany w Family Bowling Center (Kręgielna na </w:t>
      </w:r>
      <w:proofErr w:type="spellStart"/>
      <w:r w:rsidRPr="001629D9">
        <w:rPr>
          <w:sz w:val="20"/>
        </w:rPr>
        <w:t>Jarotach</w:t>
      </w:r>
      <w:proofErr w:type="spellEnd"/>
      <w:r w:rsidRPr="001629D9">
        <w:rPr>
          <w:sz w:val="20"/>
        </w:rPr>
        <w:t xml:space="preserve">) przy ul. </w:t>
      </w:r>
      <w:proofErr w:type="spellStart"/>
      <w:r w:rsidRPr="001629D9">
        <w:rPr>
          <w:sz w:val="20"/>
        </w:rPr>
        <w:t>Boenigka</w:t>
      </w:r>
      <w:proofErr w:type="spellEnd"/>
      <w:r w:rsidRPr="001629D9">
        <w:rPr>
          <w:sz w:val="20"/>
        </w:rPr>
        <w:t xml:space="preserve"> 29, </w:t>
      </w:r>
      <w:r w:rsidR="00BD4E1D" w:rsidRPr="001629D9">
        <w:rPr>
          <w:sz w:val="20"/>
        </w:rPr>
        <w:t>10</w:t>
      </w:r>
      <w:r w:rsidRPr="001629D9">
        <w:rPr>
          <w:sz w:val="20"/>
        </w:rPr>
        <w:t xml:space="preserve"> marca 2013 roku o godzinie 13,</w:t>
      </w:r>
      <w:r w:rsidRPr="001629D9">
        <w:rPr>
          <w:sz w:val="20"/>
          <w:vertAlign w:val="superscript"/>
        </w:rPr>
        <w:t>00</w:t>
      </w:r>
      <w:r w:rsidRPr="001629D9">
        <w:rPr>
          <w:sz w:val="20"/>
        </w:rPr>
        <w:t>.</w:t>
      </w:r>
    </w:p>
    <w:p w:rsidR="007B5426" w:rsidRPr="001629D9" w:rsidRDefault="007B5426" w:rsidP="00BE6029">
      <w:pPr>
        <w:jc w:val="both"/>
        <w:rPr>
          <w:sz w:val="20"/>
        </w:rPr>
      </w:pPr>
      <w:r w:rsidRPr="001629D9">
        <w:rPr>
          <w:sz w:val="20"/>
        </w:rPr>
        <w:t>2. Osobą, która reprezentuje organizatora, dalej nazywany organizatorem turnieju jest Rafał.</w:t>
      </w:r>
    </w:p>
    <w:p w:rsidR="007B5426" w:rsidRPr="001629D9" w:rsidRDefault="007B5426" w:rsidP="00BE6029">
      <w:pPr>
        <w:jc w:val="both"/>
        <w:rPr>
          <w:sz w:val="20"/>
        </w:rPr>
      </w:pPr>
      <w:r w:rsidRPr="001629D9">
        <w:rPr>
          <w:sz w:val="20"/>
        </w:rPr>
        <w:t>3. W Grand Prix może wziąć udział każda osoba, która zapisze się wcześniej na listę startową i wniesie opłatę startową (wpisowe) u organizatora.</w:t>
      </w:r>
    </w:p>
    <w:p w:rsidR="007B5426" w:rsidRPr="001629D9" w:rsidRDefault="007B5426" w:rsidP="00BE6029">
      <w:pPr>
        <w:jc w:val="both"/>
        <w:rPr>
          <w:strike/>
          <w:sz w:val="20"/>
        </w:rPr>
      </w:pPr>
      <w:r w:rsidRPr="001629D9">
        <w:rPr>
          <w:sz w:val="20"/>
        </w:rPr>
        <w:t xml:space="preserve">4. Grand Prix odbywać się będzie na </w:t>
      </w:r>
      <w:r w:rsidR="0025526D" w:rsidRPr="001629D9">
        <w:rPr>
          <w:sz w:val="20"/>
        </w:rPr>
        <w:t>2-</w:t>
      </w:r>
      <w:r w:rsidRPr="001629D9">
        <w:rPr>
          <w:sz w:val="20"/>
        </w:rPr>
        <w:t xml:space="preserve">3 elektronicznych automatach wrzutowych. Wrzuty do automatów będą odbywać się systemem PDC, czyli osoba przegrywająca lega kredytuje </w:t>
      </w:r>
      <w:r w:rsidRPr="001629D9">
        <w:rPr>
          <w:color w:val="000000"/>
          <w:sz w:val="20"/>
        </w:rPr>
        <w:t>następną pełną grę.</w:t>
      </w:r>
    </w:p>
    <w:p w:rsidR="007B5426" w:rsidRPr="001629D9" w:rsidRDefault="007B5426" w:rsidP="00BE6029">
      <w:pPr>
        <w:jc w:val="both"/>
        <w:rPr>
          <w:sz w:val="20"/>
        </w:rPr>
      </w:pPr>
      <w:r w:rsidRPr="001629D9">
        <w:rPr>
          <w:sz w:val="20"/>
        </w:rPr>
        <w:t>5. Gra</w:t>
      </w:r>
      <w:r w:rsidRPr="001629D9">
        <w:rPr>
          <w:color w:val="000000"/>
          <w:sz w:val="20"/>
        </w:rPr>
        <w:t xml:space="preserve"> systemem</w:t>
      </w:r>
      <w:r w:rsidRPr="001629D9">
        <w:rPr>
          <w:sz w:val="20"/>
        </w:rPr>
        <w:t xml:space="preserve"> 501 </w:t>
      </w:r>
      <w:proofErr w:type="spellStart"/>
      <w:r w:rsidRPr="001629D9">
        <w:rPr>
          <w:sz w:val="20"/>
        </w:rPr>
        <w:t>d.o</w:t>
      </w:r>
      <w:proofErr w:type="spellEnd"/>
      <w:r w:rsidRPr="001629D9">
        <w:rPr>
          <w:sz w:val="20"/>
        </w:rPr>
        <w:t>. prawa i lewa strona drabinki.</w:t>
      </w:r>
    </w:p>
    <w:p w:rsidR="007B5426" w:rsidRPr="001629D9" w:rsidRDefault="007B5426" w:rsidP="00BE6029">
      <w:pPr>
        <w:jc w:val="both"/>
        <w:rPr>
          <w:sz w:val="20"/>
        </w:rPr>
      </w:pPr>
      <w:r w:rsidRPr="001629D9">
        <w:rPr>
          <w:sz w:val="20"/>
        </w:rPr>
        <w:t xml:space="preserve">6. Drabinka turniejowa na 16 lub 32 zawodników, w zależności od frekwencji. </w:t>
      </w:r>
    </w:p>
    <w:p w:rsidR="007B5426" w:rsidRPr="001629D9" w:rsidRDefault="007B5426" w:rsidP="00BE6029">
      <w:pPr>
        <w:jc w:val="both"/>
        <w:rPr>
          <w:sz w:val="20"/>
        </w:rPr>
      </w:pPr>
      <w:r w:rsidRPr="001629D9">
        <w:rPr>
          <w:sz w:val="20"/>
        </w:rPr>
        <w:t xml:space="preserve">7. Gramy do 15 rundy, w przypadku kiedy żaden z zawodników nie zakończy gry, w 16 rundzie będzie decydował rzut o środek. </w:t>
      </w:r>
    </w:p>
    <w:p w:rsidR="007B5426" w:rsidRPr="001629D9" w:rsidRDefault="007B5426" w:rsidP="00BE6029">
      <w:pPr>
        <w:jc w:val="both"/>
        <w:rPr>
          <w:sz w:val="20"/>
        </w:rPr>
      </w:pPr>
      <w:r w:rsidRPr="001629D9">
        <w:rPr>
          <w:sz w:val="20"/>
        </w:rPr>
        <w:t xml:space="preserve">8. W turnieju wszystkie mecze </w:t>
      </w:r>
      <w:r w:rsidRPr="001629D9">
        <w:rPr>
          <w:color w:val="000000"/>
          <w:sz w:val="20"/>
        </w:rPr>
        <w:t xml:space="preserve">gramy do dwóch wygranych </w:t>
      </w:r>
      <w:proofErr w:type="spellStart"/>
      <w:r w:rsidRPr="001629D9">
        <w:rPr>
          <w:color w:val="000000"/>
          <w:sz w:val="20"/>
        </w:rPr>
        <w:t>legów</w:t>
      </w:r>
      <w:proofErr w:type="spellEnd"/>
      <w:r w:rsidRPr="001629D9">
        <w:rPr>
          <w:color w:val="000000"/>
          <w:sz w:val="20"/>
        </w:rPr>
        <w:t>.</w:t>
      </w:r>
    </w:p>
    <w:p w:rsidR="007B5426" w:rsidRPr="001629D9" w:rsidRDefault="007B5426" w:rsidP="00BE6029">
      <w:pPr>
        <w:jc w:val="both"/>
        <w:rPr>
          <w:sz w:val="20"/>
        </w:rPr>
      </w:pPr>
      <w:r w:rsidRPr="001629D9">
        <w:rPr>
          <w:sz w:val="20"/>
        </w:rPr>
        <w:t>9. W przypadku gdy zawodnik nie przystąpi do gry po losowaniu, gracz z jego pary wygrywa mecz walkowerem.</w:t>
      </w:r>
    </w:p>
    <w:p w:rsidR="007B5426" w:rsidRPr="001629D9" w:rsidRDefault="007B5426" w:rsidP="00BE6029">
      <w:pPr>
        <w:jc w:val="both"/>
        <w:rPr>
          <w:sz w:val="20"/>
        </w:rPr>
      </w:pPr>
      <w:r w:rsidRPr="001629D9">
        <w:rPr>
          <w:sz w:val="20"/>
        </w:rPr>
        <w:t>10. Wszelkie kwestie sporne oraz sytuacje wynikające z gry w Grand Prix, nie ujęte w regulaminie rozstrzyga organizator.</w:t>
      </w:r>
    </w:p>
    <w:p w:rsidR="007B5426" w:rsidRPr="001629D9" w:rsidRDefault="007B5426" w:rsidP="00BE6029">
      <w:pPr>
        <w:jc w:val="both"/>
        <w:rPr>
          <w:sz w:val="20"/>
        </w:rPr>
      </w:pPr>
      <w:r w:rsidRPr="001629D9">
        <w:rPr>
          <w:sz w:val="20"/>
        </w:rPr>
        <w:t>11. Prawo interpretacji regulaminu przysługuje organizatorom Grand Prix.</w:t>
      </w:r>
    </w:p>
    <w:p w:rsidR="007B5426" w:rsidRPr="001629D9" w:rsidRDefault="007B5426" w:rsidP="00BE6029">
      <w:pPr>
        <w:jc w:val="both"/>
        <w:rPr>
          <w:sz w:val="20"/>
          <w:u w:val="single"/>
        </w:rPr>
      </w:pPr>
    </w:p>
    <w:p w:rsidR="007B5426" w:rsidRPr="001629D9" w:rsidRDefault="007B5426" w:rsidP="00BE6029">
      <w:pPr>
        <w:jc w:val="both"/>
        <w:rPr>
          <w:sz w:val="20"/>
          <w:u w:val="single"/>
        </w:rPr>
      </w:pPr>
      <w:r w:rsidRPr="001629D9">
        <w:rPr>
          <w:sz w:val="20"/>
          <w:u w:val="single"/>
        </w:rPr>
        <w:t>Przystąpienie do zawodów oraz oddanie pierwszego rzutu do tarczy jest jednoznaczne z akceptacją regulaminu.</w:t>
      </w:r>
    </w:p>
    <w:p w:rsidR="007B5426" w:rsidRPr="001629D9" w:rsidRDefault="007B5426" w:rsidP="00F5044E">
      <w:pPr>
        <w:rPr>
          <w:sz w:val="20"/>
        </w:rPr>
      </w:pPr>
    </w:p>
    <w:p w:rsidR="007B5426" w:rsidRPr="001629D9" w:rsidRDefault="007B5426" w:rsidP="00F5044E">
      <w:pPr>
        <w:rPr>
          <w:sz w:val="20"/>
        </w:rPr>
      </w:pPr>
    </w:p>
    <w:bookmarkEnd w:id="0"/>
    <w:p w:rsidR="007B5426" w:rsidRPr="001629D9" w:rsidRDefault="007B5426">
      <w:pPr>
        <w:rPr>
          <w:sz w:val="20"/>
        </w:rPr>
      </w:pPr>
    </w:p>
    <w:sectPr w:rsidR="007B5426" w:rsidRPr="001629D9" w:rsidSect="001A6E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F63B2"/>
    <w:multiLevelType w:val="hybridMultilevel"/>
    <w:tmpl w:val="C77A4892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2CEC1831"/>
    <w:multiLevelType w:val="hybridMultilevel"/>
    <w:tmpl w:val="8B98D10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6EC0704"/>
    <w:multiLevelType w:val="hybridMultilevel"/>
    <w:tmpl w:val="434411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650DB5"/>
    <w:multiLevelType w:val="hybridMultilevel"/>
    <w:tmpl w:val="14EC21B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43ACA"/>
    <w:rsid w:val="00144980"/>
    <w:rsid w:val="001629D9"/>
    <w:rsid w:val="001A6EA9"/>
    <w:rsid w:val="001B619C"/>
    <w:rsid w:val="001C0142"/>
    <w:rsid w:val="001C5F94"/>
    <w:rsid w:val="0025526D"/>
    <w:rsid w:val="0028749D"/>
    <w:rsid w:val="00390E65"/>
    <w:rsid w:val="00435F9B"/>
    <w:rsid w:val="00487FBB"/>
    <w:rsid w:val="00570ACE"/>
    <w:rsid w:val="007B5426"/>
    <w:rsid w:val="00801312"/>
    <w:rsid w:val="00831E07"/>
    <w:rsid w:val="00855307"/>
    <w:rsid w:val="009F7E8E"/>
    <w:rsid w:val="00BD4E1D"/>
    <w:rsid w:val="00BE6029"/>
    <w:rsid w:val="00C2589D"/>
    <w:rsid w:val="00C43ACA"/>
    <w:rsid w:val="00CC1609"/>
    <w:rsid w:val="00E110BA"/>
    <w:rsid w:val="00E41904"/>
    <w:rsid w:val="00E83E7E"/>
    <w:rsid w:val="00F5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014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C43ACA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C258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419</Words>
  <Characters>2518</Characters>
  <Application>Microsoft Office Word</Application>
  <DocSecurity>0</DocSecurity>
  <Lines>20</Lines>
  <Paragraphs>5</Paragraphs>
  <ScaleCrop>false</ScaleCrop>
  <Company>Sil-art Rycho444</Company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Grand Prix Darta TEN#CODE</dc:title>
  <dc:creator>RAV</dc:creator>
  <cp:lastModifiedBy>Kowalski Ryszard</cp:lastModifiedBy>
  <cp:revision>8</cp:revision>
  <dcterms:created xsi:type="dcterms:W3CDTF">2013-02-19T12:30:00Z</dcterms:created>
  <dcterms:modified xsi:type="dcterms:W3CDTF">2013-02-22T10:09:00Z</dcterms:modified>
</cp:coreProperties>
</file>